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7"/>
        <w:gridCol w:w="8896"/>
      </w:tblGrid>
      <w:tr w:rsidR="00B10F01" w:rsidRPr="00802492" w:rsidTr="008070CF">
        <w:trPr>
          <w:trHeight w:val="13201"/>
        </w:trPr>
        <w:tc>
          <w:tcPr>
            <w:tcW w:w="2377" w:type="dxa"/>
            <w:tcBorders>
              <w:right w:val="single" w:sz="12" w:space="0" w:color="95B3D7" w:themeColor="accent1" w:themeTint="99"/>
            </w:tcBorders>
          </w:tcPr>
          <w:p w:rsidR="00B10F01" w:rsidRPr="00980BAE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12" w:lineRule="auto"/>
              <w:rPr>
                <w:rFonts w:ascii="Arial Narrow" w:hAnsi="Arial Narrow" w:cs="Times New Roman"/>
                <w:b/>
                <w:caps/>
                <w:sz w:val="10"/>
                <w:szCs w:val="20"/>
                <w:lang w:val="el-GR"/>
              </w:rPr>
            </w:pPr>
          </w:p>
          <w:p w:rsidR="00153F6A" w:rsidRDefault="00153F6A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Μονάδα Λοιμώξεων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Ροηλίδης Εμμανουήλ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Α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νταχόπουλος Χαράλαμπος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Ι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ωσηφίδης Ηλίας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Καδιλτζόγλου Ισαάκ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2313312447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Πνευμονολογική Μονάδα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σανάκας Ιωάννης</w:t>
            </w:r>
          </w:p>
          <w:p w:rsidR="00B10F01" w:rsidRPr="00E63AD6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υρβασίλης Φώτιος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</w:rPr>
              <w:t>X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ατζηαγόρου Ελπίδα</w:t>
            </w:r>
          </w:p>
          <w:p w:rsidR="00B10F01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2313312435</w:t>
            </w: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pBdr>
                <w:right w:val="single" w:sz="12" w:space="4" w:color="365F91" w:themeColor="accent1" w:themeShade="BF"/>
              </w:pBd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Νεφρολογική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ολλιός Κωνσταντίνος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2310-992891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Γαστρεντερολογική Μονάδα</w:t>
            </w: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Ξ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υνιάς Ιωάννης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Β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ασιλάκη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αρανίκα Παρασκευή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2313312488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Αλλεργιολογική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αυρουδή Αντιγόνη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2313312434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Ενδοκρινολογική Μονάδα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σιρουκίδου Κυριακή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Κ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ώστα Κωνσταντίνα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Π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απαγιάννη Μαρία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2313312741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Pr="00E63AD6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>Αναπτυξιολογικη μοναδα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Στυλιανάκη Αγνή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2313312483</w:t>
            </w: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2"/>
                <w:szCs w:val="20"/>
                <w:lang w:val="el-GR"/>
              </w:rPr>
            </w:pPr>
          </w:p>
          <w:p w:rsidR="00B10F01" w:rsidRPr="008070CF" w:rsidRDefault="00B10F01" w:rsidP="00B10F01">
            <w:pPr>
              <w:spacing w:after="0" w:line="360" w:lineRule="auto"/>
              <w:rPr>
                <w:rFonts w:ascii="Arial Narrow" w:hAnsi="Arial Narrow" w:cs="Times New Roman"/>
                <w:b/>
                <w:sz w:val="12"/>
                <w:szCs w:val="20"/>
                <w:lang w:val="el-GR"/>
              </w:rPr>
            </w:pP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Μονάδα </w:t>
            </w:r>
            <w:r>
              <w:rPr>
                <w:rFonts w:ascii="Arial Narrow" w:hAnsi="Arial Narrow" w:cs="Times New Roman"/>
                <w:b/>
                <w:caps/>
                <w:sz w:val="16"/>
                <w:szCs w:val="20"/>
                <w:lang w:val="el-GR"/>
              </w:rPr>
              <w:t xml:space="preserve">ΕΙΔΙΚΩΝ ΛΟΙΜΩΞΕΩΝ 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Χανιωτάκης Διονύσιος</w:t>
            </w:r>
          </w:p>
          <w:p w:rsidR="00B10F01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Μ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ιχαηλίδου Ελισάβετ</w:t>
            </w:r>
          </w:p>
          <w:p w:rsidR="00980BAE" w:rsidRDefault="00B10F01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 w:rsidRPr="00E63AD6">
              <w:rPr>
                <w:rFonts w:ascii="Arial Narrow" w:hAnsi="Arial Narrow" w:cs="Times New Roman"/>
                <w:sz w:val="16"/>
                <w:szCs w:val="20"/>
                <w:lang w:val="el-GR"/>
              </w:rPr>
              <w:t>Τ</w:t>
            </w: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σιάτσιουΟλγα</w:t>
            </w:r>
          </w:p>
          <w:p w:rsidR="007F4106" w:rsidRPr="00980BAE" w:rsidRDefault="007F4106" w:rsidP="00B10F01">
            <w:pPr>
              <w:spacing w:after="0" w:line="360" w:lineRule="auto"/>
              <w:rPr>
                <w:rFonts w:ascii="Arial Narrow" w:hAnsi="Arial Narrow" w:cs="Times New Roman"/>
                <w:sz w:val="16"/>
                <w:szCs w:val="20"/>
                <w:lang w:val="el-GR"/>
              </w:rPr>
            </w:pPr>
            <w:r>
              <w:rPr>
                <w:rFonts w:ascii="Arial Narrow" w:hAnsi="Arial Narrow" w:cs="Times New Roman"/>
                <w:sz w:val="16"/>
                <w:szCs w:val="20"/>
                <w:lang w:val="el-GR"/>
              </w:rPr>
              <w:t>Τηλ. 2313312200</w:t>
            </w:r>
          </w:p>
        </w:tc>
        <w:tc>
          <w:tcPr>
            <w:tcW w:w="8896" w:type="dxa"/>
            <w:tcBorders>
              <w:left w:val="single" w:sz="12" w:space="0" w:color="95B3D7" w:themeColor="accent1" w:themeTint="99"/>
            </w:tcBorders>
          </w:tcPr>
          <w:p w:rsidR="0082519A" w:rsidRDefault="0082519A" w:rsidP="0082519A">
            <w:pPr>
              <w:spacing w:after="0" w:line="276" w:lineRule="auto"/>
              <w:rPr>
                <w:lang w:val="el-GR"/>
              </w:rPr>
            </w:pPr>
          </w:p>
          <w:p w:rsidR="00802492" w:rsidRPr="004C1A0E" w:rsidRDefault="00802492" w:rsidP="00802492">
            <w:pPr>
              <w:pStyle w:val="1"/>
              <w:spacing w:before="0" w:line="360" w:lineRule="auto"/>
              <w:outlineLvl w:val="0"/>
              <w:rPr>
                <w:rFonts w:ascii="Arial Narrow" w:hAnsi="Arial Narrow" w:cs="Times New Roman"/>
                <w:color w:val="auto"/>
                <w:szCs w:val="24"/>
              </w:rPr>
            </w:pPr>
            <w:r w:rsidRPr="004C1A0E">
              <w:rPr>
                <w:rFonts w:ascii="Arial Narrow" w:hAnsi="Arial Narrow" w:cs="Times New Roman"/>
                <w:color w:val="auto"/>
                <w:szCs w:val="24"/>
              </w:rPr>
              <w:t xml:space="preserve">ΕΞΕΤΑΣΕΙΣ Στ΄ ΕΤΟΥΣ </w:t>
            </w:r>
          </w:p>
          <w:p w:rsidR="00802492" w:rsidRPr="004C1A0E" w:rsidRDefault="00802492" w:rsidP="00802492">
            <w:pPr>
              <w:pStyle w:val="1"/>
              <w:spacing w:before="0" w:line="360" w:lineRule="auto"/>
              <w:outlineLvl w:val="0"/>
              <w:rPr>
                <w:rFonts w:ascii="Arial Narrow" w:hAnsi="Arial Narrow" w:cs="Times New Roman"/>
                <w:color w:val="auto"/>
                <w:szCs w:val="24"/>
              </w:rPr>
            </w:pPr>
            <w:r w:rsidRPr="004C1A0E">
              <w:rPr>
                <w:rFonts w:ascii="Arial Narrow" w:hAnsi="Arial Narrow" w:cs="Times New Roman"/>
                <w:color w:val="auto"/>
                <w:szCs w:val="24"/>
              </w:rPr>
              <w:t xml:space="preserve">ΕΞΕΤΑΣΤΙΚΗ </w:t>
            </w:r>
            <w:r w:rsidR="009C7D16" w:rsidRPr="004C1A0E">
              <w:rPr>
                <w:rFonts w:ascii="Arial Narrow" w:hAnsi="Arial Narrow" w:cs="Times New Roman"/>
                <w:color w:val="auto"/>
                <w:szCs w:val="24"/>
              </w:rPr>
              <w:t>ΙΟΥΝΙΟΥ-ΙΟΥΛΙΟΥ 2022</w:t>
            </w:r>
          </w:p>
          <w:p w:rsidR="00802492" w:rsidRPr="004C1A0E" w:rsidRDefault="00802492" w:rsidP="00802492">
            <w:pPr>
              <w:tabs>
                <w:tab w:val="left" w:pos="1260"/>
              </w:tabs>
              <w:spacing w:after="0" w:line="360" w:lineRule="auto"/>
              <w:rPr>
                <w:rFonts w:ascii="Arial Narrow" w:hAnsi="Arial Narrow" w:cs="Times New Roman"/>
                <w:sz w:val="28"/>
                <w:szCs w:val="24"/>
                <w:lang w:val="el-GR"/>
              </w:rPr>
            </w:pPr>
            <w:r w:rsidRPr="004C1A0E">
              <w:rPr>
                <w:rFonts w:ascii="Arial Narrow" w:hAnsi="Arial Narrow" w:cs="Times New Roman"/>
                <w:sz w:val="28"/>
                <w:szCs w:val="24"/>
                <w:lang w:val="el-GR"/>
              </w:rPr>
              <w:tab/>
            </w:r>
          </w:p>
          <w:p w:rsidR="00802492" w:rsidRPr="002A2FB1" w:rsidRDefault="00802492" w:rsidP="00802492">
            <w:pPr>
              <w:spacing w:after="0" w:line="360" w:lineRule="auto"/>
              <w:jc w:val="both"/>
              <w:rPr>
                <w:rFonts w:ascii="Arial Narrow" w:hAnsi="Arial Narrow" w:cs="Times New Roman"/>
                <w:color w:val="000000"/>
                <w:sz w:val="28"/>
                <w:szCs w:val="28"/>
                <w:lang w:val="el-GR"/>
              </w:rPr>
            </w:pPr>
            <w:bookmarkStart w:id="0" w:name="_GoBack"/>
            <w:bookmarkEnd w:id="0"/>
            <w:r w:rsidRPr="002A2FB1">
              <w:rPr>
                <w:rFonts w:ascii="Arial Narrow" w:hAnsi="Arial Narrow" w:cs="Times New Roman"/>
                <w:color w:val="000000"/>
                <w:sz w:val="28"/>
                <w:szCs w:val="28"/>
                <w:lang w:val="el-GR"/>
              </w:rPr>
              <w:t>Οι εξετάσεις του Στ΄ έτους της Γ΄ Παιδιατρικής Κλινικής του ΑΠΘ θα γίνουν ως εξής:</w:t>
            </w:r>
          </w:p>
          <w:p w:rsidR="00802492" w:rsidRPr="002A2FB1" w:rsidRDefault="00802492" w:rsidP="00802492">
            <w:pPr>
              <w:pStyle w:val="-HTML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</w:p>
          <w:p w:rsidR="00802492" w:rsidRPr="002A2FB1" w:rsidRDefault="009C7D16" w:rsidP="00802492">
            <w:pPr>
              <w:pStyle w:val="-HTML"/>
              <w:spacing w:line="360" w:lineRule="auto"/>
              <w:ind w:left="601"/>
              <w:rPr>
                <w:rStyle w:val="a7"/>
                <w:rFonts w:ascii="Arial Narrow" w:eastAsiaTheme="majorEastAsia" w:hAnsi="Arial Narrow" w:cs="Times New Roman"/>
                <w:b w:val="0"/>
                <w:color w:val="000000"/>
                <w:sz w:val="28"/>
                <w:szCs w:val="28"/>
              </w:rPr>
            </w:pPr>
            <w:r w:rsidRPr="002A2FB1">
              <w:rPr>
                <w:rStyle w:val="a7"/>
                <w:rFonts w:ascii="Arial Narrow" w:eastAsiaTheme="majorEastAsia" w:hAnsi="Arial Narrow" w:cs="Times New Roman"/>
                <w:b w:val="0"/>
                <w:color w:val="000000"/>
                <w:sz w:val="28"/>
                <w:szCs w:val="28"/>
              </w:rPr>
              <w:t>ΠΕΜΠΤΗ</w:t>
            </w:r>
            <w:r w:rsidR="00802492" w:rsidRPr="002A2FB1">
              <w:rPr>
                <w:rStyle w:val="a7"/>
                <w:rFonts w:ascii="Arial Narrow" w:eastAsiaTheme="majorEastAsia" w:hAnsi="Arial Narrow" w:cs="Times New Roman"/>
                <w:b w:val="0"/>
                <w:color w:val="000000"/>
                <w:sz w:val="28"/>
                <w:szCs w:val="28"/>
              </w:rPr>
              <w:tab/>
            </w:r>
            <w:r w:rsidR="00AE4685">
              <w:rPr>
                <w:rStyle w:val="a7"/>
                <w:rFonts w:ascii="Arial Narrow" w:eastAsiaTheme="majorEastAsia" w:hAnsi="Arial Narrow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802492" w:rsidRPr="002A2FB1">
              <w:rPr>
                <w:rStyle w:val="a7"/>
                <w:rFonts w:ascii="Arial Narrow" w:eastAsiaTheme="majorEastAsia" w:hAnsi="Arial Narrow" w:cs="Times New Roman"/>
                <w:b w:val="0"/>
                <w:color w:val="000000"/>
                <w:sz w:val="28"/>
                <w:szCs w:val="28"/>
              </w:rPr>
              <w:t>1</w:t>
            </w:r>
            <w:r w:rsidRPr="002A2FB1">
              <w:rPr>
                <w:rStyle w:val="a7"/>
                <w:rFonts w:ascii="Arial Narrow" w:eastAsiaTheme="majorEastAsia" w:hAnsi="Arial Narrow" w:cs="Times New Roman"/>
                <w:b w:val="0"/>
                <w:color w:val="000000"/>
                <w:sz w:val="28"/>
                <w:szCs w:val="28"/>
              </w:rPr>
              <w:t>4/7</w:t>
            </w:r>
            <w:r w:rsidR="00802492" w:rsidRPr="002A2FB1">
              <w:rPr>
                <w:rStyle w:val="a7"/>
                <w:rFonts w:ascii="Arial Narrow" w:eastAsiaTheme="majorEastAsia" w:hAnsi="Arial Narrow" w:cs="Times New Roman"/>
                <w:b w:val="0"/>
                <w:color w:val="000000"/>
                <w:sz w:val="28"/>
                <w:szCs w:val="28"/>
              </w:rPr>
              <w:tab/>
              <w:t xml:space="preserve">γραπτά </w:t>
            </w:r>
            <w:r w:rsidR="00802492" w:rsidRPr="002A2FB1">
              <w:rPr>
                <w:rStyle w:val="a7"/>
                <w:rFonts w:ascii="Arial Narrow" w:eastAsiaTheme="majorEastAsia" w:hAnsi="Arial Narrow" w:cs="Times New Roman"/>
                <w:b w:val="0"/>
                <w:color w:val="000000"/>
                <w:sz w:val="28"/>
                <w:szCs w:val="28"/>
              </w:rPr>
              <w:tab/>
            </w:r>
            <w:r w:rsidR="00AE4685">
              <w:rPr>
                <w:rStyle w:val="a7"/>
                <w:rFonts w:ascii="Arial Narrow" w:eastAsiaTheme="majorEastAsia" w:hAnsi="Arial Narrow" w:cs="Times New Roman"/>
                <w:b w:val="0"/>
                <w:color w:val="000000"/>
                <w:sz w:val="28"/>
                <w:szCs w:val="28"/>
              </w:rPr>
              <w:t xml:space="preserve">              </w:t>
            </w:r>
            <w:r w:rsidR="00802492" w:rsidRPr="002A2FB1">
              <w:rPr>
                <w:rStyle w:val="a7"/>
                <w:rFonts w:ascii="Arial Narrow" w:eastAsiaTheme="majorEastAsia" w:hAnsi="Arial Narrow" w:cs="Times New Roman"/>
                <w:b w:val="0"/>
                <w:color w:val="000000"/>
                <w:sz w:val="28"/>
                <w:szCs w:val="28"/>
              </w:rPr>
              <w:t>ώρα</w:t>
            </w:r>
            <w:r w:rsidR="00802492" w:rsidRPr="002A2FB1">
              <w:rPr>
                <w:rStyle w:val="a7"/>
                <w:rFonts w:ascii="Arial Narrow" w:eastAsiaTheme="majorEastAsia" w:hAnsi="Arial Narrow" w:cs="Times New Roman"/>
                <w:b w:val="0"/>
                <w:color w:val="000000"/>
                <w:sz w:val="28"/>
                <w:szCs w:val="28"/>
              </w:rPr>
              <w:tab/>
            </w:r>
            <w:r w:rsidRPr="002A2FB1">
              <w:rPr>
                <w:rStyle w:val="a7"/>
                <w:rFonts w:ascii="Arial Narrow" w:eastAsiaTheme="majorEastAsia" w:hAnsi="Arial Narrow" w:cs="Times New Roman"/>
                <w:b w:val="0"/>
                <w:color w:val="000000"/>
                <w:sz w:val="28"/>
                <w:szCs w:val="28"/>
              </w:rPr>
              <w:t>09</w:t>
            </w:r>
            <w:r w:rsidR="00802492" w:rsidRPr="002A2FB1">
              <w:rPr>
                <w:rStyle w:val="a7"/>
                <w:rFonts w:ascii="Arial Narrow" w:eastAsiaTheme="majorEastAsia" w:hAnsi="Arial Narrow" w:cs="Times New Roman"/>
                <w:b w:val="0"/>
                <w:color w:val="000000"/>
                <w:sz w:val="28"/>
                <w:szCs w:val="28"/>
              </w:rPr>
              <w:t>:00-1</w:t>
            </w:r>
            <w:r w:rsidRPr="002A2FB1">
              <w:rPr>
                <w:rStyle w:val="a7"/>
                <w:rFonts w:ascii="Arial Narrow" w:eastAsiaTheme="majorEastAsia" w:hAnsi="Arial Narrow" w:cs="Times New Roman"/>
                <w:b w:val="0"/>
                <w:color w:val="000000"/>
                <w:sz w:val="28"/>
                <w:szCs w:val="28"/>
              </w:rPr>
              <w:t>2</w:t>
            </w:r>
            <w:r w:rsidR="00802492" w:rsidRPr="002A2FB1">
              <w:rPr>
                <w:rStyle w:val="a7"/>
                <w:rFonts w:ascii="Arial Narrow" w:eastAsiaTheme="majorEastAsia" w:hAnsi="Arial Narrow" w:cs="Times New Roman"/>
                <w:b w:val="0"/>
                <w:color w:val="000000"/>
                <w:sz w:val="28"/>
                <w:szCs w:val="28"/>
              </w:rPr>
              <w:t>:00</w:t>
            </w:r>
          </w:p>
          <w:p w:rsidR="00802492" w:rsidRDefault="00AE4685" w:rsidP="00802492">
            <w:pPr>
              <w:pStyle w:val="-HTML"/>
              <w:spacing w:line="360" w:lineRule="auto"/>
              <w:ind w:left="601"/>
              <w:rPr>
                <w:rStyle w:val="a7"/>
                <w:rFonts w:ascii="Arial Narrow" w:eastAsiaTheme="majorEastAsia" w:hAnsi="Arial Narrow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7"/>
                <w:rFonts w:ascii="Arial Narrow" w:eastAsiaTheme="majorEastAsia" w:hAnsi="Arial Narrow" w:cs="Times New Roman"/>
                <w:b w:val="0"/>
                <w:caps/>
                <w:color w:val="000000"/>
                <w:sz w:val="28"/>
                <w:szCs w:val="28"/>
                <w:lang w:val="en-US"/>
              </w:rPr>
              <w:t>T</w:t>
            </w:r>
            <w:r>
              <w:rPr>
                <w:rStyle w:val="a7"/>
                <w:rFonts w:ascii="Arial Narrow" w:eastAsiaTheme="majorEastAsia" w:hAnsi="Arial Narrow" w:cs="Times New Roman"/>
                <w:b w:val="0"/>
                <w:caps/>
                <w:color w:val="000000"/>
                <w:sz w:val="28"/>
                <w:szCs w:val="28"/>
              </w:rPr>
              <w:t>ΡΙΤΗ          19</w:t>
            </w:r>
            <w:r w:rsidR="00802492" w:rsidRPr="002A2FB1">
              <w:rPr>
                <w:rStyle w:val="a7"/>
                <w:rFonts w:ascii="Arial Narrow" w:eastAsiaTheme="majorEastAsia" w:hAnsi="Arial Narrow" w:cs="Times New Roman"/>
                <w:b w:val="0"/>
                <w:color w:val="000000"/>
                <w:sz w:val="28"/>
                <w:szCs w:val="28"/>
              </w:rPr>
              <w:t>/</w:t>
            </w:r>
            <w:r w:rsidR="009C7D16" w:rsidRPr="002A2FB1">
              <w:rPr>
                <w:rStyle w:val="a7"/>
                <w:rFonts w:ascii="Arial Narrow" w:eastAsiaTheme="majorEastAsia" w:hAnsi="Arial Narrow" w:cs="Times New Roman"/>
                <w:b w:val="0"/>
                <w:color w:val="000000"/>
                <w:sz w:val="28"/>
                <w:szCs w:val="28"/>
              </w:rPr>
              <w:t>7</w:t>
            </w:r>
            <w:r w:rsidR="00AD3913" w:rsidRPr="002A2FB1">
              <w:rPr>
                <w:rStyle w:val="a7"/>
                <w:rFonts w:ascii="Arial Narrow" w:eastAsiaTheme="majorEastAsia" w:hAnsi="Arial Narrow" w:cs="Times New Roman"/>
                <w:b w:val="0"/>
                <w:color w:val="000000"/>
                <w:sz w:val="28"/>
                <w:szCs w:val="28"/>
              </w:rPr>
              <w:tab/>
              <w:t>προφορικά</w:t>
            </w:r>
            <w:r w:rsidR="00AD3913" w:rsidRPr="002A2FB1">
              <w:rPr>
                <w:rStyle w:val="a7"/>
                <w:rFonts w:ascii="Arial Narrow" w:eastAsiaTheme="majorEastAsia" w:hAnsi="Arial Narrow" w:cs="Times New Roman"/>
                <w:b w:val="0"/>
                <w:color w:val="000000"/>
                <w:sz w:val="28"/>
                <w:szCs w:val="28"/>
              </w:rPr>
              <w:tab/>
              <w:t>ώρα</w:t>
            </w:r>
            <w:r w:rsidR="00AD3913" w:rsidRPr="002A2FB1">
              <w:rPr>
                <w:rStyle w:val="a7"/>
                <w:rFonts w:ascii="Arial Narrow" w:eastAsiaTheme="majorEastAsia" w:hAnsi="Arial Narrow" w:cs="Times New Roman"/>
                <w:b w:val="0"/>
                <w:color w:val="000000"/>
                <w:sz w:val="28"/>
                <w:szCs w:val="28"/>
              </w:rPr>
              <w:tab/>
              <w:t>09:0</w:t>
            </w:r>
            <w:r w:rsidR="00802492" w:rsidRPr="002A2FB1">
              <w:rPr>
                <w:rStyle w:val="a7"/>
                <w:rFonts w:ascii="Arial Narrow" w:eastAsiaTheme="majorEastAsia" w:hAnsi="Arial Narrow" w:cs="Times New Roman"/>
                <w:b w:val="0"/>
                <w:color w:val="000000"/>
                <w:sz w:val="28"/>
                <w:szCs w:val="28"/>
              </w:rPr>
              <w:t>0πμ</w:t>
            </w:r>
          </w:p>
          <w:p w:rsidR="00AE4685" w:rsidRPr="002A2FB1" w:rsidRDefault="00AE4685" w:rsidP="00802492">
            <w:pPr>
              <w:pStyle w:val="-HTML"/>
              <w:spacing w:line="360" w:lineRule="auto"/>
              <w:ind w:left="601"/>
              <w:rPr>
                <w:rStyle w:val="a7"/>
                <w:rFonts w:ascii="Arial Narrow" w:eastAsiaTheme="majorEastAsia" w:hAnsi="Arial Narrow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7"/>
                <w:rFonts w:ascii="Arial Narrow" w:eastAsiaTheme="majorEastAsia" w:hAnsi="Arial Narrow" w:cs="Times New Roman"/>
                <w:b w:val="0"/>
                <w:color w:val="000000"/>
                <w:sz w:val="28"/>
                <w:szCs w:val="28"/>
              </w:rPr>
              <w:t xml:space="preserve">ΤΕΤΑΡΤΗ     20/7      </w:t>
            </w:r>
            <w:r w:rsidRPr="002A2FB1">
              <w:rPr>
                <w:rStyle w:val="a7"/>
                <w:rFonts w:ascii="Arial Narrow" w:eastAsiaTheme="majorEastAsia" w:hAnsi="Arial Narrow" w:cs="Times New Roman"/>
                <w:b w:val="0"/>
                <w:color w:val="000000"/>
                <w:sz w:val="28"/>
                <w:szCs w:val="28"/>
              </w:rPr>
              <w:t>προφορικά</w:t>
            </w:r>
            <w:r w:rsidRPr="002A2FB1">
              <w:rPr>
                <w:rStyle w:val="a7"/>
                <w:rFonts w:ascii="Arial Narrow" w:eastAsiaTheme="majorEastAsia" w:hAnsi="Arial Narrow" w:cs="Times New Roman"/>
                <w:b w:val="0"/>
                <w:color w:val="000000"/>
                <w:sz w:val="28"/>
                <w:szCs w:val="28"/>
              </w:rPr>
              <w:tab/>
              <w:t>ώρα</w:t>
            </w:r>
            <w:r w:rsidRPr="002A2FB1">
              <w:rPr>
                <w:rStyle w:val="a7"/>
                <w:rFonts w:ascii="Arial Narrow" w:eastAsiaTheme="majorEastAsia" w:hAnsi="Arial Narrow" w:cs="Times New Roman"/>
                <w:b w:val="0"/>
                <w:color w:val="000000"/>
                <w:sz w:val="28"/>
                <w:szCs w:val="28"/>
              </w:rPr>
              <w:tab/>
              <w:t>09:00πμ</w:t>
            </w:r>
          </w:p>
          <w:p w:rsidR="004C1A0E" w:rsidRPr="002A2FB1" w:rsidRDefault="004C1A0E" w:rsidP="00501A94">
            <w:pPr>
              <w:pStyle w:val="-HTML"/>
              <w:spacing w:before="120" w:after="120" w:line="360" w:lineRule="auto"/>
              <w:jc w:val="both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</w:p>
          <w:p w:rsidR="00802492" w:rsidRPr="002A2FB1" w:rsidRDefault="00802492" w:rsidP="00501A94">
            <w:pPr>
              <w:pStyle w:val="-HTML"/>
              <w:spacing w:before="120" w:after="120" w:line="360" w:lineRule="auto"/>
              <w:jc w:val="both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 w:rsidRPr="002A2FB1">
              <w:rPr>
                <w:rFonts w:ascii="Arial Narrow" w:hAnsi="Arial Narrow" w:cs="Times New Roman"/>
                <w:color w:val="000000"/>
                <w:sz w:val="28"/>
                <w:szCs w:val="28"/>
              </w:rPr>
              <w:t>Οι γραπτές εξετάσεις θα γίνουν στα Αμφιθέατρα Α και Β στη Γραμματεία της Ιατρικής Σχολής του ΑΠΘ.</w:t>
            </w:r>
          </w:p>
          <w:p w:rsidR="00802492" w:rsidRPr="002A2FB1" w:rsidRDefault="00802492" w:rsidP="00501A94">
            <w:pPr>
              <w:pStyle w:val="-HTML"/>
              <w:spacing w:before="120" w:after="120" w:line="360" w:lineRule="auto"/>
              <w:jc w:val="both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 w:rsidRPr="002A2FB1">
              <w:rPr>
                <w:rFonts w:ascii="Arial Narrow" w:hAnsi="Arial Narrow" w:cs="Times New Roman"/>
                <w:color w:val="000000"/>
                <w:sz w:val="28"/>
                <w:szCs w:val="28"/>
              </w:rPr>
              <w:t>Οι προφορικές εξετάσεις θα γίνουν στο γραφείο του Διευθυντή της Κλινικής (Ιπποκράτειο Νοσοκομείο, Παιδιατρική Πτέρυγα, 4</w:t>
            </w:r>
            <w:r w:rsidRPr="002A2FB1">
              <w:rPr>
                <w:rFonts w:ascii="Arial Narrow" w:hAnsi="Arial Narrow" w:cs="Times New Roman"/>
                <w:color w:val="000000"/>
                <w:sz w:val="28"/>
                <w:szCs w:val="28"/>
                <w:vertAlign w:val="superscript"/>
              </w:rPr>
              <w:t>ος</w:t>
            </w:r>
            <w:r w:rsidRPr="002A2FB1">
              <w:rPr>
                <w:rFonts w:ascii="Arial Narrow" w:hAnsi="Arial Narrow" w:cs="Times New Roman"/>
                <w:color w:val="000000"/>
                <w:sz w:val="28"/>
                <w:szCs w:val="28"/>
              </w:rPr>
              <w:t xml:space="preserve"> όροφος).</w:t>
            </w:r>
          </w:p>
          <w:p w:rsidR="002A2FB1" w:rsidRPr="002A2FB1" w:rsidRDefault="002A2FB1" w:rsidP="002A2FB1">
            <w:pPr>
              <w:pStyle w:val="-HTML"/>
              <w:spacing w:line="360" w:lineRule="auto"/>
              <w:jc w:val="both"/>
              <w:rPr>
                <w:rFonts w:ascii="Arial Narrow" w:hAnsi="Arial Narrow" w:cs="Arial"/>
                <w:color w:val="000000"/>
                <w:sz w:val="28"/>
                <w:szCs w:val="28"/>
              </w:rPr>
            </w:pPr>
            <w:r w:rsidRPr="002A2FB1">
              <w:rPr>
                <w:rFonts w:ascii="Arial Narrow" w:hAnsi="Arial Narrow" w:cs="Arial"/>
                <w:color w:val="000000"/>
                <w:sz w:val="28"/>
                <w:szCs w:val="28"/>
              </w:rPr>
              <w:t>Η εγγραφή στις εξετάσεις θα γίνεται από 1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Ιουλ</w:t>
            </w:r>
            <w:r w:rsidRPr="002A2FB1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ίου έως 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1</w:t>
            </w:r>
            <w:r w:rsidRPr="002A2FB1">
              <w:rPr>
                <w:rFonts w:ascii="Arial Narrow" w:hAnsi="Arial Narrow" w:cs="Arial"/>
                <w:color w:val="000000"/>
                <w:sz w:val="28"/>
                <w:szCs w:val="28"/>
              </w:rPr>
              <w:t>2 Ιου</w:t>
            </w:r>
            <w:r>
              <w:rPr>
                <w:rFonts w:ascii="Arial Narrow" w:hAnsi="Arial Narrow" w:cs="Arial"/>
                <w:color w:val="000000"/>
                <w:sz w:val="28"/>
                <w:szCs w:val="28"/>
              </w:rPr>
              <w:t>λ</w:t>
            </w:r>
            <w:r w:rsidRPr="002A2FB1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ίου ηλεκτρονικά στο </w:t>
            </w:r>
            <w:r w:rsidRPr="002A2FB1"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  <w:t>e</w:t>
            </w:r>
            <w:r w:rsidRPr="002A2FB1">
              <w:rPr>
                <w:rFonts w:ascii="Arial Narrow" w:hAnsi="Arial Narrow" w:cs="Arial"/>
                <w:color w:val="000000"/>
                <w:sz w:val="28"/>
                <w:szCs w:val="28"/>
              </w:rPr>
              <w:t>-</w:t>
            </w:r>
            <w:r w:rsidRPr="002A2FB1">
              <w:rPr>
                <w:rFonts w:ascii="Arial Narrow" w:hAnsi="Arial Narrow" w:cs="Arial"/>
                <w:color w:val="000000"/>
                <w:sz w:val="28"/>
                <w:szCs w:val="28"/>
                <w:lang w:val="en-US"/>
              </w:rPr>
              <w:t>mail</w:t>
            </w:r>
            <w:r w:rsidRPr="002A2FB1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Pr="002A2FB1">
                <w:rPr>
                  <w:rStyle w:val="-"/>
                  <w:rFonts w:ascii="Arial Narrow" w:hAnsi="Arial Narrow" w:cs="Arial"/>
                  <w:b/>
                  <w:sz w:val="28"/>
                  <w:szCs w:val="28"/>
                  <w:lang w:val="en-US"/>
                </w:rPr>
                <w:t>olyourail</w:t>
              </w:r>
              <w:r w:rsidRPr="002A2FB1">
                <w:rPr>
                  <w:rStyle w:val="-"/>
                  <w:rFonts w:ascii="Arial Narrow" w:hAnsi="Arial Narrow" w:cs="Arial"/>
                  <w:b/>
                  <w:sz w:val="28"/>
                  <w:szCs w:val="28"/>
                </w:rPr>
                <w:t>@</w:t>
              </w:r>
              <w:r w:rsidRPr="002A2FB1">
                <w:rPr>
                  <w:rStyle w:val="-"/>
                  <w:rFonts w:ascii="Arial Narrow" w:hAnsi="Arial Narrow" w:cs="Arial"/>
                  <w:b/>
                  <w:sz w:val="28"/>
                  <w:szCs w:val="28"/>
                  <w:lang w:val="en-US"/>
                </w:rPr>
                <w:t>hotmail</w:t>
              </w:r>
              <w:r w:rsidRPr="002A2FB1">
                <w:rPr>
                  <w:rStyle w:val="-"/>
                  <w:rFonts w:ascii="Arial Narrow" w:hAnsi="Arial Narrow" w:cs="Arial"/>
                  <w:b/>
                  <w:sz w:val="28"/>
                  <w:szCs w:val="28"/>
                </w:rPr>
                <w:t>.</w:t>
              </w:r>
              <w:r w:rsidRPr="002A2FB1">
                <w:rPr>
                  <w:rStyle w:val="-"/>
                  <w:rFonts w:ascii="Arial Narrow" w:hAnsi="Arial Narrow" w:cs="Arial"/>
                  <w:b/>
                  <w:sz w:val="28"/>
                  <w:szCs w:val="28"/>
                  <w:lang w:val="en-US"/>
                </w:rPr>
                <w:t>com</w:t>
              </w:r>
            </w:hyperlink>
            <w:r w:rsidRPr="002A2FB1">
              <w:rPr>
                <w:rFonts w:ascii="Arial Narrow" w:hAnsi="Arial Narrow" w:cs="Arial"/>
                <w:color w:val="000000"/>
                <w:sz w:val="28"/>
                <w:szCs w:val="28"/>
              </w:rPr>
              <w:t xml:space="preserve"> και είναι απαραίτητη.</w:t>
            </w:r>
          </w:p>
          <w:p w:rsidR="009C7D16" w:rsidRPr="002A2FB1" w:rsidRDefault="009C7D16" w:rsidP="00501A94">
            <w:pPr>
              <w:pStyle w:val="-HTML"/>
              <w:spacing w:before="120" w:after="120" w:line="360" w:lineRule="auto"/>
              <w:jc w:val="both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  <w:r w:rsidRPr="002A2FB1">
              <w:rPr>
                <w:rFonts w:ascii="Arial Narrow" w:hAnsi="Arial Narrow" w:cs="Arial"/>
                <w:color w:val="000000"/>
                <w:sz w:val="28"/>
                <w:szCs w:val="28"/>
              </w:rPr>
              <w:t>Τα στοιχεία που θα πρέπει να αναφέρονται στη δήλωσή σας είναι: Ονοματεπώνυμό, ΑΕΜ, και για τις εξετάσεις ποιου έτος επιθυμείτε να κάνετε εγγραφή.</w:t>
            </w:r>
          </w:p>
          <w:p w:rsidR="00802492" w:rsidRPr="002A2FB1" w:rsidRDefault="00802492" w:rsidP="00802492">
            <w:pPr>
              <w:pStyle w:val="-HTML"/>
              <w:spacing w:line="360" w:lineRule="auto"/>
              <w:jc w:val="both"/>
              <w:rPr>
                <w:rFonts w:ascii="Arial Narrow" w:hAnsi="Arial Narrow" w:cs="Times New Roman"/>
                <w:color w:val="000000"/>
                <w:sz w:val="28"/>
                <w:szCs w:val="28"/>
              </w:rPr>
            </w:pPr>
          </w:p>
          <w:p w:rsidR="00802492" w:rsidRPr="004C1A0E" w:rsidRDefault="00802492" w:rsidP="00802492">
            <w:pPr>
              <w:spacing w:after="0" w:line="360" w:lineRule="auto"/>
              <w:jc w:val="right"/>
              <w:rPr>
                <w:rFonts w:ascii="Arial Narrow" w:hAnsi="Arial Narrow" w:cs="Times New Roman"/>
                <w:sz w:val="28"/>
                <w:szCs w:val="24"/>
              </w:rPr>
            </w:pPr>
            <w:r w:rsidRPr="004C1A0E">
              <w:rPr>
                <w:rFonts w:ascii="Arial Narrow" w:hAnsi="Arial Narrow" w:cs="Times New Roman"/>
                <w:sz w:val="28"/>
                <w:szCs w:val="24"/>
              </w:rPr>
              <w:t>Από τηνΚλινική</w:t>
            </w:r>
          </w:p>
          <w:p w:rsidR="00802492" w:rsidRDefault="00802492" w:rsidP="00802492">
            <w:pPr>
              <w:spacing w:after="0" w:line="360" w:lineRule="auto"/>
              <w:rPr>
                <w:lang w:val="el-GR"/>
              </w:rPr>
            </w:pPr>
            <w:r w:rsidRPr="009C7D16">
              <w:rPr>
                <w:rFonts w:ascii="Arial Narrow" w:hAnsi="Arial Narrow" w:cs="Times New Roman"/>
                <w:bCs/>
                <w:color w:val="666666"/>
                <w:sz w:val="24"/>
                <w:szCs w:val="24"/>
              </w:rPr>
              <w:br/>
            </w:r>
          </w:p>
        </w:tc>
      </w:tr>
    </w:tbl>
    <w:p w:rsidR="00080A8A" w:rsidRPr="00B10F01" w:rsidRDefault="00080A8A" w:rsidP="00B10F01">
      <w:pPr>
        <w:spacing w:after="0" w:line="276" w:lineRule="auto"/>
        <w:ind w:left="-284"/>
        <w:rPr>
          <w:lang w:val="el-GR"/>
        </w:rPr>
      </w:pPr>
    </w:p>
    <w:sectPr w:rsidR="00080A8A" w:rsidRPr="00B10F01" w:rsidSect="00D548A1">
      <w:headerReference w:type="default" r:id="rId8"/>
      <w:type w:val="nextColumn"/>
      <w:pgSz w:w="11907" w:h="16840" w:code="9"/>
      <w:pgMar w:top="2552" w:right="283" w:bottom="709" w:left="567" w:header="284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09F" w:rsidRDefault="0063609F" w:rsidP="00F34E6F">
      <w:pPr>
        <w:spacing w:after="0" w:line="240" w:lineRule="auto"/>
      </w:pPr>
      <w:r>
        <w:separator/>
      </w:r>
    </w:p>
  </w:endnote>
  <w:endnote w:type="continuationSeparator" w:id="1">
    <w:p w:rsidR="0063609F" w:rsidRDefault="0063609F" w:rsidP="00F3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09F" w:rsidRDefault="0063609F" w:rsidP="00F34E6F">
      <w:pPr>
        <w:spacing w:after="0" w:line="240" w:lineRule="auto"/>
      </w:pPr>
      <w:r>
        <w:separator/>
      </w:r>
    </w:p>
  </w:footnote>
  <w:footnote w:type="continuationSeparator" w:id="1">
    <w:p w:rsidR="0063609F" w:rsidRDefault="0063609F" w:rsidP="00F3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6F" w:rsidRPr="00F34E6F" w:rsidRDefault="00F34E6F">
    <w:pPr>
      <w:pStyle w:val="a3"/>
      <w:rPr>
        <w:lang w:val="en-US"/>
      </w:rPr>
    </w:pPr>
  </w:p>
  <w:tbl>
    <w:tblPr>
      <w:tblStyle w:val="a5"/>
      <w:tblW w:w="11521" w:type="dxa"/>
      <w:tblInd w:w="-176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03"/>
      <w:gridCol w:w="6391"/>
      <w:gridCol w:w="2409"/>
      <w:gridCol w:w="1418"/>
    </w:tblGrid>
    <w:tr w:rsidR="00F34E6F" w:rsidRPr="005F29AA" w:rsidTr="00D548A1">
      <w:trPr>
        <w:trHeight w:val="1701"/>
      </w:trPr>
      <w:tc>
        <w:tcPr>
          <w:tcW w:w="1303" w:type="dxa"/>
        </w:tcPr>
        <w:p w:rsidR="00F34E6F" w:rsidRPr="005F29AA" w:rsidRDefault="00F34E6F" w:rsidP="00B10F01">
          <w:pPr>
            <w:spacing w:line="240" w:lineRule="auto"/>
            <w:rPr>
              <w:sz w:val="10"/>
            </w:rPr>
          </w:pPr>
        </w:p>
        <w:p w:rsidR="00F34E6F" w:rsidRDefault="00F34E6F" w:rsidP="006D181A">
          <w:pPr>
            <w:spacing w:line="240" w:lineRule="auto"/>
            <w:ind w:left="-82"/>
            <w:jc w:val="both"/>
          </w:pPr>
          <w:r w:rsidRPr="005F29AA">
            <w:rPr>
              <w:noProof/>
              <w:lang w:val="el-GR" w:eastAsia="el-GR"/>
            </w:rPr>
            <w:drawing>
              <wp:inline distT="0" distB="0" distL="0" distR="0">
                <wp:extent cx="762000" cy="790575"/>
                <wp:effectExtent l="19050" t="0" r="0" b="0"/>
                <wp:docPr id="5" name="Εικόνα 1" descr="Εικόνα 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Εικόνα 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1" w:type="dxa"/>
        </w:tcPr>
        <w:p w:rsidR="00F34E6F" w:rsidRPr="007D56E0" w:rsidRDefault="00F34E6F" w:rsidP="00952233">
          <w:pPr>
            <w:pStyle w:val="2"/>
            <w:ind w:left="-32"/>
            <w:jc w:val="left"/>
            <w:outlineLvl w:val="1"/>
            <w:rPr>
              <w:rFonts w:ascii="Arial Narrow" w:hAnsi="Arial Narrow"/>
              <w:smallCaps/>
              <w:sz w:val="30"/>
              <w:szCs w:val="30"/>
            </w:rPr>
          </w:pPr>
          <w:r w:rsidRPr="007D56E0">
            <w:rPr>
              <w:rFonts w:ascii="Arial Narrow" w:hAnsi="Arial Narrow"/>
              <w:smallCaps/>
              <w:sz w:val="30"/>
              <w:szCs w:val="30"/>
            </w:rPr>
            <w:t>Αριστοτέλειο Πανεπιστήμιο Θεσσαλονίκης</w:t>
          </w:r>
        </w:p>
        <w:p w:rsidR="00F34E6F" w:rsidRPr="007D56E0" w:rsidRDefault="00952233" w:rsidP="00952233">
          <w:pPr>
            <w:pStyle w:val="3"/>
            <w:ind w:left="-32"/>
            <w:jc w:val="both"/>
            <w:outlineLvl w:val="2"/>
            <w:rPr>
              <w:rFonts w:ascii="Arial Narrow" w:hAnsi="Arial Narrow"/>
              <w:sz w:val="26"/>
              <w:szCs w:val="26"/>
            </w:rPr>
          </w:pPr>
          <w:r w:rsidRPr="007D56E0">
            <w:rPr>
              <w:rFonts w:ascii="Arial Narrow" w:hAnsi="Arial Narrow"/>
              <w:sz w:val="26"/>
              <w:szCs w:val="26"/>
            </w:rPr>
            <w:t xml:space="preserve">Σχολή Επιστημών Υγείας - </w:t>
          </w:r>
          <w:r w:rsidR="005A7D97" w:rsidRPr="007D56E0">
            <w:rPr>
              <w:rFonts w:ascii="Arial Narrow" w:hAnsi="Arial Narrow"/>
              <w:sz w:val="26"/>
              <w:szCs w:val="26"/>
            </w:rPr>
            <w:t>Τμήμα</w:t>
          </w:r>
          <w:r w:rsidRPr="007D56E0">
            <w:rPr>
              <w:rFonts w:ascii="Arial Narrow" w:hAnsi="Arial Narrow"/>
              <w:sz w:val="26"/>
              <w:szCs w:val="26"/>
            </w:rPr>
            <w:t xml:space="preserve"> Ιατρικής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Τομέας Υγείας Παιδιού</w:t>
          </w:r>
        </w:p>
        <w:p w:rsidR="00F34E6F" w:rsidRPr="007D56E0" w:rsidRDefault="00F34E6F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  <w:r w:rsidRPr="007D56E0">
            <w:rPr>
              <w:rFonts w:ascii="Arial Narrow" w:hAnsi="Arial Narrow" w:cs="Times New Roman"/>
              <w:b/>
              <w:sz w:val="24"/>
              <w:szCs w:val="24"/>
              <w:lang w:val="el-GR"/>
            </w:rPr>
            <w:t>Γ΄ Παιδιατρική Κλινική</w:t>
          </w:r>
        </w:p>
        <w:p w:rsidR="00952233" w:rsidRPr="007D56E0" w:rsidRDefault="00952233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24"/>
              <w:szCs w:val="24"/>
              <w:lang w:val="el-GR"/>
            </w:rPr>
          </w:pPr>
        </w:p>
        <w:p w:rsidR="006D181A" w:rsidRPr="007D56E0" w:rsidRDefault="006D181A" w:rsidP="00952233">
          <w:pPr>
            <w:spacing w:after="0" w:line="240" w:lineRule="auto"/>
            <w:ind w:left="-32"/>
            <w:jc w:val="both"/>
            <w:rPr>
              <w:rFonts w:ascii="Arial Narrow" w:hAnsi="Arial Narrow" w:cs="Times New Roman"/>
              <w:b/>
              <w:sz w:val="6"/>
              <w:szCs w:val="24"/>
              <w:lang w:val="el-GR"/>
            </w:rPr>
          </w:pPr>
        </w:p>
        <w:p w:rsidR="00F34E6F" w:rsidRPr="007D56E0" w:rsidRDefault="00F34E6F" w:rsidP="00952233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val="el-GR"/>
            </w:rPr>
          </w:pPr>
          <w:r w:rsidRPr="007D56E0">
            <w:rPr>
              <w:rFonts w:ascii="Arial Narrow" w:eastAsiaTheme="minorEastAsia" w:hAnsi="Arial Narrow" w:cs="Times New Roman"/>
              <w:b/>
              <w:sz w:val="24"/>
              <w:szCs w:val="24"/>
              <w:lang w:val="el-GR"/>
            </w:rPr>
            <w:t>Διευθυντής: Καθηγητής  Εμμανουήλ Ι. Ροηλίδης</w:t>
          </w:r>
        </w:p>
      </w:tc>
      <w:tc>
        <w:tcPr>
          <w:tcW w:w="2409" w:type="dxa"/>
        </w:tcPr>
        <w:p w:rsidR="006D181A" w:rsidRPr="005A7D97" w:rsidRDefault="006D181A" w:rsidP="006D181A">
          <w:pPr>
            <w:pStyle w:val="1"/>
            <w:spacing w:before="0" w:line="240" w:lineRule="auto"/>
            <w:outlineLvl w:val="0"/>
            <w:rPr>
              <w:rFonts w:ascii="Times New Roman" w:hAnsi="Times New Roman" w:cs="Times New Roman"/>
              <w:b w:val="0"/>
              <w:color w:val="auto"/>
              <w:sz w:val="12"/>
              <w:szCs w:val="18"/>
            </w:rPr>
          </w:pPr>
        </w:p>
        <w:p w:rsidR="006D181A" w:rsidRDefault="006D181A" w:rsidP="006D181A">
          <w:pPr>
            <w:rPr>
              <w:sz w:val="4"/>
              <w:lang w:val="el-GR"/>
            </w:rPr>
          </w:pPr>
        </w:p>
        <w:p w:rsidR="00952233" w:rsidRPr="006D181A" w:rsidRDefault="00952233" w:rsidP="006D181A">
          <w:pPr>
            <w:rPr>
              <w:sz w:val="4"/>
              <w:lang w:val="el-GR"/>
            </w:rPr>
          </w:pPr>
        </w:p>
        <w:p w:rsidR="00F34E6F" w:rsidRPr="007D56E0" w:rsidRDefault="00F34E6F" w:rsidP="006D181A">
          <w:pPr>
            <w:pStyle w:val="1"/>
            <w:spacing w:before="0" w:line="240" w:lineRule="auto"/>
            <w:outlineLvl w:val="0"/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</w:pPr>
          <w:r w:rsidRPr="007D56E0">
            <w:rPr>
              <w:rFonts w:ascii="Arial Narrow" w:hAnsi="Arial Narrow" w:cs="Times New Roman"/>
              <w:b w:val="0"/>
              <w:color w:val="auto"/>
              <w:sz w:val="18"/>
              <w:szCs w:val="18"/>
            </w:rPr>
            <w:t>Ιπποκράτειο Νοσοκομείο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Κωνσταντινουπόλεως 49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Θεσσαλονίκη 54642</w:t>
          </w:r>
        </w:p>
        <w:p w:rsidR="00F34E6F" w:rsidRPr="007D56E0" w:rsidRDefault="00014A86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el-GR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el-GR"/>
            </w:rPr>
            <w:t>Τηλ.: 2310-992982</w:t>
          </w:r>
        </w:p>
        <w:p w:rsidR="00F34E6F" w:rsidRPr="007D56E0" w:rsidRDefault="00F34E6F" w:rsidP="006D181A">
          <w:pPr>
            <w:spacing w:after="0" w:line="240" w:lineRule="auto"/>
            <w:rPr>
              <w:rFonts w:ascii="Arial Narrow" w:hAnsi="Arial Narrow" w:cs="Times New Roman"/>
              <w:bCs/>
              <w:sz w:val="18"/>
              <w:szCs w:val="18"/>
              <w:lang w:val="it-IT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FAX: 2310-992981 </w:t>
          </w:r>
        </w:p>
        <w:p w:rsidR="00F34E6F" w:rsidRPr="00F34E6F" w:rsidRDefault="00F34E6F" w:rsidP="006D181A">
          <w:pPr>
            <w:spacing w:after="0" w:line="240" w:lineRule="auto"/>
            <w:rPr>
              <w:rFonts w:ascii="Times New Roman" w:hAnsi="Times New Roman" w:cs="Times New Roman"/>
            </w:rPr>
          </w:pP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 xml:space="preserve">e-mail: </w:t>
          </w:r>
          <w:r w:rsidRPr="007D56E0">
            <w:rPr>
              <w:rFonts w:ascii="Arial Narrow" w:hAnsi="Arial Narrow" w:cs="Times New Roman"/>
              <w:bCs/>
              <w:sz w:val="18"/>
              <w:szCs w:val="18"/>
            </w:rPr>
            <w:t>roilides</w:t>
          </w:r>
          <w:r w:rsidRPr="007D56E0">
            <w:rPr>
              <w:rFonts w:ascii="Arial Narrow" w:hAnsi="Arial Narrow" w:cs="Times New Roman"/>
              <w:bCs/>
              <w:sz w:val="18"/>
              <w:szCs w:val="18"/>
              <w:lang w:val="it-IT"/>
            </w:rPr>
            <w:t>@med.auth.gr</w:t>
          </w:r>
        </w:p>
      </w:tc>
      <w:tc>
        <w:tcPr>
          <w:tcW w:w="1418" w:type="dxa"/>
        </w:tcPr>
        <w:p w:rsidR="00F34E6F" w:rsidRPr="005F29AA" w:rsidRDefault="00F34E6F" w:rsidP="006D181A">
          <w:pPr>
            <w:pStyle w:val="1"/>
            <w:spacing w:line="240" w:lineRule="auto"/>
            <w:ind w:left="-108"/>
            <w:jc w:val="right"/>
            <w:outlineLvl w:val="0"/>
            <w:rPr>
              <w:rFonts w:ascii="Times New Roman" w:hAnsi="Times New Roman" w:cs="Times New Roman"/>
              <w:b w:val="0"/>
              <w:color w:val="auto"/>
              <w:sz w:val="18"/>
              <w:szCs w:val="18"/>
            </w:rPr>
          </w:pPr>
          <w:r w:rsidRPr="005F29AA">
            <w:rPr>
              <w:rFonts w:ascii="Times New Roman" w:hAnsi="Times New Roman" w:cs="Times New Roman"/>
              <w:b w:val="0"/>
              <w:noProof/>
              <w:color w:val="auto"/>
              <w:sz w:val="18"/>
              <w:szCs w:val="18"/>
              <w:lang w:eastAsia="el-GR"/>
            </w:rPr>
            <w:drawing>
              <wp:inline distT="0" distB="0" distL="0" distR="0">
                <wp:extent cx="771525" cy="775836"/>
                <wp:effectExtent l="19050" t="0" r="0" b="0"/>
                <wp:docPr id="6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853" cy="7771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E6F" w:rsidRPr="00080A8A" w:rsidRDefault="00F34E6F" w:rsidP="00080A8A">
    <w:pPr>
      <w:pStyle w:val="a3"/>
      <w:ind w:left="-851"/>
      <w:rPr>
        <w:sz w:val="4"/>
      </w:rPr>
    </w:pPr>
  </w:p>
  <w:tbl>
    <w:tblPr>
      <w:tblStyle w:val="a5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18"/>
      <w:gridCol w:w="8505"/>
    </w:tblGrid>
    <w:tr w:rsidR="00080A8A" w:rsidRPr="00E63AD6" w:rsidTr="002A3D53">
      <w:trPr>
        <w:trHeight w:val="7024"/>
      </w:trPr>
      <w:tc>
        <w:tcPr>
          <w:tcW w:w="2518" w:type="dxa"/>
          <w:tcBorders>
            <w:right w:val="single" w:sz="12" w:space="0" w:color="365F91" w:themeColor="accent1" w:themeShade="BF"/>
          </w:tcBorders>
        </w:tcPr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Calibri"/>
              <w:b/>
              <w:caps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Μονάδα Λοιμώξεων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Ροηλίδης Εμμανουήλ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Α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νταχόπουλος Χαράλαμπος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Ι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ωσηφίδης Ηλίας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Καδιλτζόγλου Ισαάκ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2313312447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Πνευμονολογική Μονάδα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σανάκας Ιωάννης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υρβασίλης Φώτιος</w:t>
          </w:r>
        </w:p>
        <w:p w:rsidR="00080A8A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</w:rPr>
            <w:t>X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ατζηαγόρου Ελπίδα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2313312435</w:t>
          </w: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pBdr>
              <w:right w:val="single" w:sz="12" w:space="4" w:color="365F91" w:themeColor="accent1" w:themeShade="BF"/>
            </w:pBd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Νεφρολογική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ολλιός Κωνσταντίνος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2310-992891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Γαστρεντερολογική Μονάδα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Ξ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υνιάς Ιωάννης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Β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ασιλάκη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αρανίκα Παρασκευή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2313312488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Αλλεργιολογική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αυρουδή Αντιγόνη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2313312434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Ενδοκρινολογική Μονάδα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σιρουκίδου Κυριακή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Κ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ώστα Κωνσταντίνα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Π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απαγιάννη Μαρία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2313312741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>Αναπτυξιολογικη μοναδα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Στυλιανάκη Αγνή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>
            <w:rPr>
              <w:rFonts w:ascii="Arial Narrow" w:hAnsi="Arial Narrow" w:cs="Times New Roman"/>
              <w:sz w:val="16"/>
              <w:szCs w:val="20"/>
              <w:lang w:val="el-GR"/>
            </w:rPr>
            <w:t>Τηλ. 2313312483</w:t>
          </w: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Pr="00E63AD6" w:rsidRDefault="00080A8A" w:rsidP="002A3D53">
          <w:pPr>
            <w:spacing w:after="0" w:line="360" w:lineRule="auto"/>
            <w:rPr>
              <w:rFonts w:ascii="Arial Narrow" w:hAnsi="Arial Narrow" w:cs="Times New Roman"/>
              <w:b/>
              <w:sz w:val="16"/>
              <w:szCs w:val="20"/>
              <w:lang w:val="el-GR"/>
            </w:rPr>
          </w:pP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Μονάδα </w:t>
          </w:r>
          <w:r>
            <w:rPr>
              <w:rFonts w:ascii="Arial Narrow" w:hAnsi="Arial Narrow" w:cs="Times New Roman"/>
              <w:b/>
              <w:caps/>
              <w:sz w:val="16"/>
              <w:szCs w:val="20"/>
              <w:lang w:val="el-GR"/>
            </w:rPr>
            <w:t xml:space="preserve">ΕΙΔΙΚΩΝ ΛΟΙΜΩΞΕΩΝ 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Χανιωτάκης Διονύσιος</w:t>
          </w:r>
        </w:p>
        <w:p w:rsidR="00080A8A" w:rsidRDefault="00080A8A" w:rsidP="002A3D53">
          <w:pPr>
            <w:spacing w:after="0" w:line="360" w:lineRule="auto"/>
            <w:rPr>
              <w:rFonts w:ascii="Arial Narrow" w:hAnsi="Arial Narrow" w:cs="Times New Roman"/>
              <w:sz w:val="16"/>
              <w:szCs w:val="20"/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Μ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ιχαηλίδου Ελισάβετ</w:t>
          </w:r>
        </w:p>
        <w:p w:rsidR="00080A8A" w:rsidRDefault="00080A8A" w:rsidP="002A3D53">
          <w:pPr>
            <w:spacing w:after="0" w:line="360" w:lineRule="auto"/>
            <w:rPr>
              <w:lang w:val="el-GR"/>
            </w:rPr>
          </w:pPr>
          <w:r w:rsidRPr="00E63AD6">
            <w:rPr>
              <w:rFonts w:ascii="Arial Narrow" w:hAnsi="Arial Narrow" w:cs="Times New Roman"/>
              <w:sz w:val="16"/>
              <w:szCs w:val="20"/>
              <w:lang w:val="el-GR"/>
            </w:rPr>
            <w:t>Τ</w:t>
          </w:r>
          <w:r>
            <w:rPr>
              <w:rFonts w:ascii="Arial Narrow" w:hAnsi="Arial Narrow" w:cs="Times New Roman"/>
              <w:sz w:val="16"/>
              <w:szCs w:val="20"/>
              <w:lang w:val="el-GR"/>
            </w:rPr>
            <w:t>σιάτσιουΟλγα</w:t>
          </w:r>
        </w:p>
      </w:tc>
      <w:tc>
        <w:tcPr>
          <w:tcW w:w="8505" w:type="dxa"/>
          <w:tcBorders>
            <w:left w:val="single" w:sz="12" w:space="0" w:color="365F91" w:themeColor="accent1" w:themeShade="BF"/>
          </w:tcBorders>
        </w:tcPr>
        <w:p w:rsidR="00080A8A" w:rsidRDefault="00080A8A" w:rsidP="002A3D53">
          <w:pPr>
            <w:rPr>
              <w:lang w:val="el-GR"/>
            </w:rPr>
          </w:pPr>
        </w:p>
      </w:tc>
    </w:tr>
  </w:tbl>
  <w:p w:rsidR="00080A8A" w:rsidRDefault="00080A8A" w:rsidP="00080A8A">
    <w:pPr>
      <w:pStyle w:val="a3"/>
      <w:ind w:left="-851"/>
    </w:pPr>
  </w:p>
  <w:p w:rsidR="00080A8A" w:rsidRDefault="00080A8A" w:rsidP="00080A8A">
    <w:pPr>
      <w:pStyle w:val="a3"/>
      <w:ind w:left="-851"/>
    </w:pPr>
  </w:p>
  <w:p w:rsidR="00080A8A" w:rsidRPr="00080A8A" w:rsidRDefault="00080A8A" w:rsidP="00080A8A">
    <w:pPr>
      <w:pStyle w:val="a3"/>
      <w:ind w:left="-85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E6F"/>
    <w:rsid w:val="00014A86"/>
    <w:rsid w:val="00055283"/>
    <w:rsid w:val="00061854"/>
    <w:rsid w:val="0006448A"/>
    <w:rsid w:val="00080A8A"/>
    <w:rsid w:val="00153F6A"/>
    <w:rsid w:val="00242931"/>
    <w:rsid w:val="002A2FB1"/>
    <w:rsid w:val="002A5EDC"/>
    <w:rsid w:val="002C6C2A"/>
    <w:rsid w:val="002C6FC8"/>
    <w:rsid w:val="002E46DB"/>
    <w:rsid w:val="00314558"/>
    <w:rsid w:val="003441CF"/>
    <w:rsid w:val="00354E52"/>
    <w:rsid w:val="003A0334"/>
    <w:rsid w:val="003E0E06"/>
    <w:rsid w:val="00450F51"/>
    <w:rsid w:val="00455C43"/>
    <w:rsid w:val="004B2EB1"/>
    <w:rsid w:val="004B4DB6"/>
    <w:rsid w:val="004C1A0E"/>
    <w:rsid w:val="004F7369"/>
    <w:rsid w:val="00501A94"/>
    <w:rsid w:val="005037DF"/>
    <w:rsid w:val="005A6E0F"/>
    <w:rsid w:val="005A7D97"/>
    <w:rsid w:val="006050A7"/>
    <w:rsid w:val="0063609F"/>
    <w:rsid w:val="006832BF"/>
    <w:rsid w:val="006B2914"/>
    <w:rsid w:val="006D181A"/>
    <w:rsid w:val="0074135C"/>
    <w:rsid w:val="00742B66"/>
    <w:rsid w:val="007A3AA8"/>
    <w:rsid w:val="007D56E0"/>
    <w:rsid w:val="007F4106"/>
    <w:rsid w:val="00802492"/>
    <w:rsid w:val="008070CF"/>
    <w:rsid w:val="0081410F"/>
    <w:rsid w:val="0082519A"/>
    <w:rsid w:val="00834A6D"/>
    <w:rsid w:val="00834F10"/>
    <w:rsid w:val="0091225D"/>
    <w:rsid w:val="00937932"/>
    <w:rsid w:val="009441C8"/>
    <w:rsid w:val="00952233"/>
    <w:rsid w:val="0095676D"/>
    <w:rsid w:val="009709D0"/>
    <w:rsid w:val="009718E6"/>
    <w:rsid w:val="00980BAE"/>
    <w:rsid w:val="0099458A"/>
    <w:rsid w:val="009C7D16"/>
    <w:rsid w:val="00A46AF0"/>
    <w:rsid w:val="00A94E6F"/>
    <w:rsid w:val="00AD3913"/>
    <w:rsid w:val="00AE4685"/>
    <w:rsid w:val="00AF5D8E"/>
    <w:rsid w:val="00B10F01"/>
    <w:rsid w:val="00B57126"/>
    <w:rsid w:val="00BB6B0D"/>
    <w:rsid w:val="00BD6299"/>
    <w:rsid w:val="00C37B91"/>
    <w:rsid w:val="00C62FBA"/>
    <w:rsid w:val="00CA42F9"/>
    <w:rsid w:val="00CF7932"/>
    <w:rsid w:val="00D54837"/>
    <w:rsid w:val="00D548A1"/>
    <w:rsid w:val="00D760F7"/>
    <w:rsid w:val="00D92924"/>
    <w:rsid w:val="00DA717A"/>
    <w:rsid w:val="00E56A9B"/>
    <w:rsid w:val="00E63AD6"/>
    <w:rsid w:val="00EC4ADF"/>
    <w:rsid w:val="00ED5480"/>
    <w:rsid w:val="00EE46CE"/>
    <w:rsid w:val="00F34E6F"/>
    <w:rsid w:val="00F354E3"/>
    <w:rsid w:val="00F6451F"/>
    <w:rsid w:val="00F70F99"/>
    <w:rsid w:val="00F72409"/>
    <w:rsid w:val="00F773FA"/>
    <w:rsid w:val="00F84AAE"/>
    <w:rsid w:val="00F917EF"/>
    <w:rsid w:val="00FA2AA3"/>
    <w:rsid w:val="00FD1159"/>
    <w:rsid w:val="00FE3AAB"/>
    <w:rsid w:val="00FF4080"/>
    <w:rsid w:val="00FF5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-HTML">
    <w:name w:val="HTML Preformatted"/>
    <w:basedOn w:val="a"/>
    <w:link w:val="-HTMLChar"/>
    <w:rsid w:val="00802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802492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7">
    <w:name w:val="Strong"/>
    <w:basedOn w:val="a0"/>
    <w:qFormat/>
    <w:rsid w:val="0080249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C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C7D16"/>
    <w:rPr>
      <w:rFonts w:ascii="Tahoma" w:hAnsi="Tahoma" w:cs="Tahoma"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2A2F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1A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Char"/>
    <w:qFormat/>
    <w:rsid w:val="00F34E6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/>
    </w:rPr>
  </w:style>
  <w:style w:type="paragraph" w:styleId="2">
    <w:name w:val="heading 2"/>
    <w:basedOn w:val="a"/>
    <w:next w:val="a"/>
    <w:link w:val="2Char"/>
    <w:qFormat/>
    <w:rsid w:val="00F34E6F"/>
    <w:pPr>
      <w:keepNext/>
      <w:spacing w:after="0" w:line="240" w:lineRule="auto"/>
      <w:ind w:right="-35"/>
      <w:jc w:val="right"/>
      <w:outlineLvl w:val="1"/>
    </w:pPr>
    <w:rPr>
      <w:rFonts w:ascii="Times New Roman" w:eastAsia="Times New Roman" w:hAnsi="Times New Roman" w:cs="Times New Roman"/>
      <w:b/>
      <w:szCs w:val="24"/>
      <w:lang w:val="el-GR" w:eastAsia="el-GR"/>
    </w:rPr>
  </w:style>
  <w:style w:type="paragraph" w:styleId="3">
    <w:name w:val="heading 3"/>
    <w:basedOn w:val="a"/>
    <w:next w:val="a"/>
    <w:link w:val="3Char"/>
    <w:qFormat/>
    <w:rsid w:val="00F34E6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34E6F"/>
    <w:pPr>
      <w:tabs>
        <w:tab w:val="center" w:pos="4153"/>
        <w:tab w:val="right" w:pos="8306"/>
      </w:tabs>
      <w:spacing w:after="0" w:line="240" w:lineRule="auto"/>
    </w:pPr>
    <w:rPr>
      <w:lang w:val="el-GR"/>
    </w:rPr>
  </w:style>
  <w:style w:type="character" w:customStyle="1" w:styleId="Char">
    <w:name w:val="Κεφαλίδα Char"/>
    <w:basedOn w:val="a0"/>
    <w:link w:val="a3"/>
    <w:uiPriority w:val="99"/>
    <w:rsid w:val="00F34E6F"/>
  </w:style>
  <w:style w:type="paragraph" w:styleId="a4">
    <w:name w:val="footer"/>
    <w:basedOn w:val="a"/>
    <w:link w:val="Char0"/>
    <w:uiPriority w:val="99"/>
    <w:semiHidden/>
    <w:unhideWhenUsed/>
    <w:rsid w:val="00F34E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F34E6F"/>
  </w:style>
  <w:style w:type="character" w:customStyle="1" w:styleId="1Char">
    <w:name w:val="Επικεφαλίδα 1 Char"/>
    <w:basedOn w:val="a0"/>
    <w:link w:val="1"/>
    <w:rsid w:val="00F34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rsid w:val="00F34E6F"/>
    <w:rPr>
      <w:rFonts w:ascii="Times New Roman" w:eastAsia="Times New Roman" w:hAnsi="Times New Roman" w:cs="Times New Roman"/>
      <w:b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F34E6F"/>
    <w:rPr>
      <w:rFonts w:ascii="Times New Roman" w:eastAsia="Times New Roman" w:hAnsi="Times New Roman" w:cs="Times New Roman"/>
      <w:b/>
      <w:sz w:val="28"/>
      <w:szCs w:val="24"/>
      <w:lang w:eastAsia="el-GR"/>
    </w:rPr>
  </w:style>
  <w:style w:type="table" w:styleId="a5">
    <w:name w:val="Table Grid"/>
    <w:basedOn w:val="a1"/>
    <w:uiPriority w:val="59"/>
    <w:rsid w:val="00F34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7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caption"/>
    <w:basedOn w:val="a"/>
    <w:next w:val="a"/>
    <w:uiPriority w:val="35"/>
    <w:unhideWhenUsed/>
    <w:qFormat/>
    <w:rsid w:val="00080A8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-HTML">
    <w:name w:val="HTML Preformatted"/>
    <w:basedOn w:val="a"/>
    <w:link w:val="-HTMLChar"/>
    <w:rsid w:val="00802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rsid w:val="00802492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7">
    <w:name w:val="Strong"/>
    <w:basedOn w:val="a0"/>
    <w:qFormat/>
    <w:rsid w:val="0080249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9C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9C7D1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yourail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B55A0-2D5D-4DC8-B47F-AEC03C51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Τασος</cp:lastModifiedBy>
  <cp:revision>6</cp:revision>
  <cp:lastPrinted>2018-11-19T06:27:00Z</cp:lastPrinted>
  <dcterms:created xsi:type="dcterms:W3CDTF">2022-05-20T09:56:00Z</dcterms:created>
  <dcterms:modified xsi:type="dcterms:W3CDTF">2022-06-01T09:06:00Z</dcterms:modified>
</cp:coreProperties>
</file>